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-1026" w:type="dxa"/>
        <w:tblLook w:val="04A0"/>
      </w:tblPr>
      <w:tblGrid>
        <w:gridCol w:w="10597"/>
      </w:tblGrid>
      <w:tr w:rsidR="00586220" w:rsidTr="00652EFF">
        <w:trPr>
          <w:trHeight w:val="1006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CellMar>
                <w:top w:w="216" w:type="dxa"/>
                <w:left w:w="0" w:type="dxa"/>
                <w:bottom w:w="216" w:type="dxa"/>
                <w:right w:w="504" w:type="dxa"/>
              </w:tblCellMar>
              <w:tblLook w:val="04A0"/>
            </w:tblPr>
            <w:tblGrid>
              <w:gridCol w:w="524"/>
              <w:gridCol w:w="9541"/>
            </w:tblGrid>
            <w:tr w:rsidR="00523543" w:rsidRPr="002C72E9" w:rsidTr="00896FF8">
              <w:trPr>
                <w:trHeight w:val="3101"/>
              </w:trPr>
              <w:tc>
                <w:tcPr>
                  <w:tcW w:w="524" w:type="dxa"/>
                </w:tcPr>
                <w:p w:rsidR="00523543" w:rsidRPr="002C72E9" w:rsidRDefault="00523543" w:rsidP="00A81346">
                  <w:pPr>
                    <w:pStyle w:val="ae"/>
                    <w:rPr>
                      <w:color w:val="auto"/>
                    </w:rPr>
                  </w:pPr>
                </w:p>
              </w:tc>
              <w:tc>
                <w:tcPr>
                  <w:tcW w:w="9541" w:type="dxa"/>
                </w:tcPr>
                <w:p w:rsidR="00883A24" w:rsidRPr="003608E7" w:rsidRDefault="003608E7" w:rsidP="003608E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  <w:lang w:val="en-US"/>
                    </w:rPr>
                    <w:t xml:space="preserve">         </w:t>
                  </w:r>
                  <w:r w:rsidR="009A2B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  <w:t>1</w:t>
                  </w:r>
                  <w:r w:rsidR="00883A2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  <w:t>7 мая</w:t>
                  </w:r>
                  <w:r w:rsidR="00523543" w:rsidRPr="005267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</w:rPr>
                    <w:t xml:space="preserve"> 2018 г.(11.00 –16.00</w:t>
                  </w:r>
                  <w:r w:rsidR="00523543" w:rsidRPr="005B3E8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24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24"/>
                      <w:lang w:val="en-US"/>
                    </w:rPr>
                    <w:t xml:space="preserve">        </w:t>
                  </w:r>
                  <w:r w:rsidR="00883A24" w:rsidRPr="00360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состоя</w:t>
                  </w:r>
                  <w:r w:rsidR="00523543" w:rsidRPr="00360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тся семинар</w:t>
                  </w:r>
                  <w:r w:rsidR="00883A24" w:rsidRPr="00360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2"/>
                      <w:szCs w:val="32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8753"/>
                  </w:tblGrid>
                  <w:tr w:rsidR="00883A24">
                    <w:trPr>
                      <w:trHeight w:val="382"/>
                    </w:trPr>
                    <w:tc>
                      <w:tcPr>
                        <w:tcW w:w="0" w:type="auto"/>
                      </w:tcPr>
                      <w:p w:rsidR="00883A24" w:rsidRDefault="003778DA">
                        <w:pPr>
                          <w:pStyle w:val="Defaul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       </w:t>
                        </w:r>
                        <w:r w:rsidR="00883A24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«Трихология: инъекционные методы и домашний уход» </w:t>
                        </w:r>
                      </w:p>
                    </w:tc>
                  </w:tr>
                </w:tbl>
                <w:p w:rsidR="003778DA" w:rsidRDefault="003778DA" w:rsidP="003778D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32"/>
                    </w:rPr>
                  </w:pPr>
                </w:p>
                <w:p w:rsidR="00B930A5" w:rsidRPr="00652EFF" w:rsidRDefault="003778DA" w:rsidP="003778DA">
                  <w:pPr>
                    <w:spacing w:after="0"/>
                    <w:rPr>
                      <w:sz w:val="24"/>
                      <w:szCs w:val="24"/>
                    </w:rPr>
                  </w:pPr>
                  <w:r w:rsidRPr="00652EF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</w:t>
                  </w:r>
                  <w:r w:rsidR="00B930A5" w:rsidRPr="00652E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 программе семинара:</w:t>
                  </w:r>
                </w:p>
                <w:p w:rsidR="00B930A5" w:rsidRPr="00D121AC" w:rsidRDefault="00D121AC" w:rsidP="007A79C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652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Строение и жизненный цикл волоса. Физиологическое выпадение волос. Классификация болезней волос. Понятие алопеция и ее классификация. Методы лечения. Схемы терапии в трихологии. Протокол процедур при активном выпадении от </w:t>
                  </w:r>
                  <w:r w:rsidRPr="00652E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Mesopharm</w:t>
                  </w:r>
                  <w:r w:rsidRPr="00652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Линия мезопрепаратов для мезотерапии </w:t>
                  </w:r>
                  <w:r w:rsidR="00AC05B6" w:rsidRPr="00652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волосистой части головы. Диагностика кожи головы модели.</w:t>
                  </w:r>
                  <w:r w:rsidR="00F002C0" w:rsidRPr="00652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 анамнеза. Показательная процедура на модели. Составление курса коррекции.</w:t>
                  </w:r>
                </w:p>
              </w:tc>
            </w:tr>
          </w:tbl>
          <w:p w:rsidR="00523543" w:rsidRDefault="00523543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40177" w:rsidRPr="00940177" w:rsidRDefault="00B930A5" w:rsidP="00940177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32"/>
              </w:rPr>
              <w:t xml:space="preserve">        </w:t>
            </w:r>
            <w:r w:rsidR="0037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32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32"/>
              </w:rPr>
              <w:t xml:space="preserve"> </w:t>
            </w:r>
            <w:r w:rsidR="00523543" w:rsidRPr="0037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«</w:t>
            </w:r>
            <w:r w:rsidR="00F002C0" w:rsidRPr="0037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Акне и розацеа в практике косметолога</w:t>
            </w:r>
            <w:r w:rsidR="00523543" w:rsidRPr="003778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>»</w:t>
            </w:r>
          </w:p>
          <w:p w:rsidR="004540B5" w:rsidRPr="00940177" w:rsidRDefault="00940177" w:rsidP="00940177">
            <w:pPr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</w:pPr>
            <w:r w:rsidRPr="0097773E">
              <w:rPr>
                <w:rFonts w:ascii="Times New Roman" w:eastAsia="Times New Roman" w:hAnsi="Times New Roman" w:cs="Times New Roman"/>
                <w:iCs/>
                <w:sz w:val="32"/>
                <w:szCs w:val="32"/>
              </w:rPr>
              <w:t xml:space="preserve">                                            </w:t>
            </w:r>
            <w:r w:rsidR="00523543" w:rsidRPr="009D0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программе семинара:</w:t>
            </w:r>
          </w:p>
          <w:p w:rsidR="00523543" w:rsidRPr="009D03E2" w:rsidRDefault="00523543" w:rsidP="004540B5">
            <w:pPr>
              <w:rPr>
                <w:sz w:val="24"/>
                <w:szCs w:val="24"/>
              </w:rPr>
            </w:pPr>
          </w:p>
          <w:p w:rsidR="00523543" w:rsidRPr="00652EFF" w:rsidRDefault="003778DA" w:rsidP="00EE414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Теоретические особенности работы сальных желез: гиперактивность сальных желез. Роль тестостерона в образовании акне. 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Propionibacterium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akne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 Классификация угрей. Степени угревой болезни. Розацеа. Лечение акне в условиях салона при помощи космецевтики, пилингов и мезотерапии 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Mesopharm</w:t>
            </w:r>
            <w:r w:rsidRPr="00652EF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Уход за кожей в домашних условиях. Протоколы процедур- готовые решения для косметологов. Диагностика кожи модели. Сбор анамнеза. Процедура на модели. Составление курса коррекции.</w:t>
            </w:r>
          </w:p>
          <w:p w:rsidR="00B930A5" w:rsidRPr="00652EFF" w:rsidRDefault="00B930A5" w:rsidP="005235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0A5" w:rsidRDefault="00B930A5" w:rsidP="00523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3543" w:rsidRPr="00652EFF" w:rsidRDefault="00523543" w:rsidP="00EE414B">
            <w:pPr>
              <w:jc w:val="center"/>
              <w:rPr>
                <w:sz w:val="24"/>
                <w:szCs w:val="24"/>
              </w:rPr>
            </w:pPr>
            <w:r w:rsidRPr="00652EF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проводит</w:t>
            </w:r>
            <w:r w:rsidR="00EE41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2EFF" w:rsidRPr="00652EFF" w:rsidRDefault="00504CFF" w:rsidP="00EE414B">
            <w:pPr>
              <w:ind w:left="33" w:firstLine="327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5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Корякина Анастасия Александровна</w:t>
            </w:r>
            <w:r w:rsidR="00652E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52EFF" w:rsidRPr="00652EFF">
              <w:rPr>
                <w:rFonts w:ascii="Times New Roman" w:eastAsia="Times New Roman" w:hAnsi="Times New Roman" w:cs="Times New Roman"/>
                <w:i/>
                <w:iCs/>
              </w:rPr>
              <w:t xml:space="preserve"> Врач – дерматовенеролог,</w:t>
            </w:r>
            <w:r w:rsidR="00F376E0" w:rsidRPr="00F376E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52EFF" w:rsidRPr="00652EFF">
              <w:rPr>
                <w:rFonts w:ascii="Times New Roman" w:eastAsia="Times New Roman" w:hAnsi="Times New Roman" w:cs="Times New Roman"/>
                <w:i/>
                <w:iCs/>
              </w:rPr>
              <w:t>косметолог, преподаватель Учебного центра Mesopharm Training</w:t>
            </w:r>
            <w:r w:rsidR="00652EFF">
              <w:rPr>
                <w:rFonts w:ascii="Times New Roman" w:eastAsia="Times New Roman" w:hAnsi="Times New Roman" w:cs="Times New Roman"/>
                <w:i/>
                <w:iCs/>
              </w:rPr>
              <w:t xml:space="preserve"> .</w:t>
            </w:r>
            <w:r w:rsidR="00652EFF" w:rsidRPr="00652EFF">
              <w:rPr>
                <w:rFonts w:ascii="Times New Roman" w:eastAsia="Times New Roman" w:hAnsi="Times New Roman" w:cs="Times New Roman"/>
              </w:rPr>
              <w:t>Образование: Уральский научно- исследовательский институт дерматовенерологии и иммунопатологии, высшее</w:t>
            </w:r>
            <w:r w:rsidR="00652EFF">
              <w:rPr>
                <w:rFonts w:ascii="Times New Roman" w:eastAsia="Times New Roman" w:hAnsi="Times New Roman" w:cs="Times New Roman"/>
              </w:rPr>
              <w:t xml:space="preserve">. </w:t>
            </w:r>
            <w:r w:rsidR="00652EFF" w:rsidRPr="00652EFF">
              <w:rPr>
                <w:rFonts w:ascii="Times New Roman" w:eastAsia="Times New Roman" w:hAnsi="Times New Roman" w:cs="Times New Roman"/>
              </w:rPr>
              <w:t>Интернатура на базе Института повышения квалификации специалистов здравоохранения г. Хабаровск. Сертифицированный специалист по направлению «Мезотерапия в терапевтической косметологии и эстетической медицине»</w:t>
            </w:r>
          </w:p>
          <w:p w:rsidR="00523543" w:rsidRPr="00652EFF" w:rsidRDefault="00523543" w:rsidP="00523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0A5" w:rsidRDefault="00652EFF" w:rsidP="004540B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                                              </w:t>
            </w:r>
            <w:r w:rsidR="00EE414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                               </w:t>
            </w:r>
          </w:p>
          <w:p w:rsidR="00523543" w:rsidRPr="005267F3" w:rsidRDefault="00885F3B" w:rsidP="00652EFF">
            <w:pPr>
              <w:tabs>
                <w:tab w:val="left" w:pos="837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150008</wp:posOffset>
                  </wp:positionV>
                  <wp:extent cx="1512039" cy="1594883"/>
                  <wp:effectExtent l="19050" t="0" r="0" b="0"/>
                  <wp:wrapTight wrapText="bothSides">
                    <wp:wrapPolygon edited="0">
                      <wp:start x="-272" y="0"/>
                      <wp:lineTo x="-272" y="21414"/>
                      <wp:lineTo x="21499" y="21414"/>
                      <wp:lineTo x="21499" y="0"/>
                      <wp:lineTo x="-27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39" cy="1594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EFF" w:rsidRPr="00E82AA6" w:rsidRDefault="00652EFF" w:rsidP="00652E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b/>
                <w:i/>
                <w:sz w:val="32"/>
                <w:szCs w:val="32"/>
              </w:rPr>
              <w:tab/>
            </w:r>
            <w:r w:rsidR="00EE414B">
              <w:rPr>
                <w:b/>
                <w:i/>
                <w:sz w:val="32"/>
                <w:szCs w:val="32"/>
              </w:rPr>
              <w:t xml:space="preserve">  </w:t>
            </w:r>
            <w:r w:rsidRPr="00E82A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Обязательна предварительная запись на семинар.</w:t>
            </w:r>
          </w:p>
          <w:p w:rsidR="00652EFF" w:rsidRPr="00E82AA6" w:rsidRDefault="00652EFF" w:rsidP="00652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Ждем Вас по адресуг. Тюмень, ул. Водопроводная, 6. </w:t>
            </w:r>
          </w:p>
          <w:p w:rsidR="00652EFF" w:rsidRPr="00E82AA6" w:rsidRDefault="00652EFF" w:rsidP="00652EFF">
            <w:pPr>
              <w:tabs>
                <w:tab w:val="left" w:pos="83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ТЕЛ. (3452) 63-17-50, 63-18-23. Вайбер 8-932-326-53-39</w:t>
            </w:r>
          </w:p>
          <w:p w:rsidR="00652EFF" w:rsidRDefault="00652EFF" w:rsidP="00652EFF">
            <w:pPr>
              <w:tabs>
                <w:tab w:val="left" w:pos="6631"/>
              </w:tabs>
              <w:ind w:hanging="1134"/>
              <w:rPr>
                <w:rFonts w:ascii="Arial" w:hAnsi="Arial" w:cs="Arial"/>
                <w:sz w:val="24"/>
                <w:szCs w:val="24"/>
              </w:rPr>
            </w:pPr>
          </w:p>
          <w:p w:rsidR="00CF7414" w:rsidRDefault="00CF7414" w:rsidP="00652EFF">
            <w:pPr>
              <w:tabs>
                <w:tab w:val="center" w:pos="2284"/>
                <w:tab w:val="left" w:pos="2512"/>
              </w:tabs>
              <w:spacing w:line="277" w:lineRule="atLeast"/>
              <w:rPr>
                <w:b/>
                <w:i/>
                <w:sz w:val="32"/>
                <w:szCs w:val="32"/>
              </w:rPr>
            </w:pPr>
          </w:p>
          <w:p w:rsidR="0097773E" w:rsidRPr="0097773E" w:rsidRDefault="0097773E" w:rsidP="0097773E">
            <w:pPr>
              <w:tabs>
                <w:tab w:val="left" w:pos="18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участия: 1000 рублей или покупка одного шприца из линейки</w:t>
            </w:r>
          </w:p>
          <w:p w:rsidR="0097773E" w:rsidRPr="0097773E" w:rsidRDefault="0097773E" w:rsidP="00977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50B" w:rsidRPr="0097773E" w:rsidRDefault="0097773E" w:rsidP="0097773E">
            <w:pPr>
              <w:tabs>
                <w:tab w:val="left" w:pos="3265"/>
              </w:tabs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7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MESOPHARM</w:t>
            </w:r>
          </w:p>
        </w:tc>
      </w:tr>
    </w:tbl>
    <w:p w:rsidR="00B825C1" w:rsidRPr="0097773E" w:rsidRDefault="00B825C1" w:rsidP="00EE414B">
      <w:pPr>
        <w:tabs>
          <w:tab w:val="left" w:pos="1276"/>
          <w:tab w:val="left" w:pos="1418"/>
        </w:tabs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p w:rsidR="0005550B" w:rsidRDefault="0005550B" w:rsidP="00652EFF">
      <w:pPr>
        <w:tabs>
          <w:tab w:val="left" w:pos="6631"/>
        </w:tabs>
        <w:ind w:hanging="1134"/>
        <w:rPr>
          <w:rFonts w:ascii="Arial" w:hAnsi="Arial" w:cs="Arial"/>
          <w:sz w:val="24"/>
          <w:szCs w:val="24"/>
        </w:rPr>
      </w:pPr>
    </w:p>
    <w:p w:rsidR="00652EFF" w:rsidRDefault="00652EFF" w:rsidP="00652EFF">
      <w:pPr>
        <w:tabs>
          <w:tab w:val="left" w:pos="6631"/>
        </w:tabs>
        <w:ind w:hanging="1134"/>
        <w:rPr>
          <w:rFonts w:ascii="Arial" w:hAnsi="Arial" w:cs="Arial"/>
          <w:sz w:val="24"/>
          <w:szCs w:val="24"/>
        </w:rPr>
      </w:pPr>
    </w:p>
    <w:p w:rsidR="00652EFF" w:rsidRPr="00652EFF" w:rsidRDefault="00652EFF" w:rsidP="00652EFF">
      <w:pPr>
        <w:tabs>
          <w:tab w:val="left" w:pos="6631"/>
        </w:tabs>
        <w:ind w:hanging="1134"/>
        <w:rPr>
          <w:rFonts w:ascii="Arial" w:hAnsi="Arial" w:cs="Arial"/>
          <w:sz w:val="24"/>
          <w:szCs w:val="24"/>
        </w:rPr>
      </w:pPr>
    </w:p>
    <w:sectPr w:rsidR="00652EFF" w:rsidRPr="00652EFF" w:rsidSect="00052CFD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E9" w:rsidRDefault="004E39E9" w:rsidP="00AC5EEC">
      <w:pPr>
        <w:spacing w:after="0" w:line="240" w:lineRule="auto"/>
      </w:pPr>
      <w:r>
        <w:separator/>
      </w:r>
    </w:p>
  </w:endnote>
  <w:endnote w:type="continuationSeparator" w:id="1">
    <w:p w:rsidR="004E39E9" w:rsidRDefault="004E39E9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E9" w:rsidRDefault="004E39E9" w:rsidP="00AC5EEC">
      <w:pPr>
        <w:spacing w:after="0" w:line="240" w:lineRule="auto"/>
      </w:pPr>
      <w:r>
        <w:separator/>
      </w:r>
    </w:p>
  </w:footnote>
  <w:footnote w:type="continuationSeparator" w:id="1">
    <w:p w:rsidR="004E39E9" w:rsidRDefault="004E39E9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F72D91" w:rsidP="00AC5EEC">
    <w:pPr>
      <w:pStyle w:val="a6"/>
      <w:jc w:val="right"/>
    </w:pPr>
    <w:hyperlink r:id="rId2" w:history="1">
      <w:r w:rsidR="00537CA9" w:rsidRPr="00F56FC4">
        <w:rPr>
          <w:rStyle w:val="ab"/>
        </w:rPr>
        <w:t>http://kosmetikpro.com/</w:t>
      </w:r>
    </w:hyperlink>
  </w:p>
  <w:p w:rsidR="00537CA9" w:rsidRDefault="00F72D91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3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</w:rPr>
        <w:t>https://vk.com/kosmetikpro72</w:t>
      </w:r>
    </w:hyperlink>
    <w:r w:rsidR="00537CA9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</w:t>
    </w:r>
  </w:p>
  <w:p w:rsidR="00AC5EEC" w:rsidRPr="00586220" w:rsidRDefault="00F72D91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  <w:hyperlink r:id="rId4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https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://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86220">
        <w:rPr>
          <w:rStyle w:val="ab"/>
          <w:rFonts w:ascii="Arial" w:hAnsi="Arial" w:cs="Arial"/>
          <w:sz w:val="20"/>
          <w:szCs w:val="20"/>
          <w:shd w:val="clear" w:color="auto" w:fill="FFFFFF"/>
        </w:rPr>
        <w:t>72</w:t>
      </w:r>
    </w:hyperlink>
  </w:p>
  <w:p w:rsidR="00537CA9" w:rsidRPr="00586220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07"/>
    <w:multiLevelType w:val="hybridMultilevel"/>
    <w:tmpl w:val="B498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7B2"/>
    <w:multiLevelType w:val="hybridMultilevel"/>
    <w:tmpl w:val="051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266B"/>
    <w:multiLevelType w:val="hybridMultilevel"/>
    <w:tmpl w:val="0F8C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F0D3F"/>
    <w:multiLevelType w:val="hybridMultilevel"/>
    <w:tmpl w:val="AF6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636D"/>
    <w:multiLevelType w:val="hybridMultilevel"/>
    <w:tmpl w:val="2F88CE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76DEC"/>
    <w:multiLevelType w:val="hybridMultilevel"/>
    <w:tmpl w:val="8C10A5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15559"/>
    <w:rsid w:val="00021295"/>
    <w:rsid w:val="000413C1"/>
    <w:rsid w:val="000416F3"/>
    <w:rsid w:val="00052CFD"/>
    <w:rsid w:val="0005550B"/>
    <w:rsid w:val="00077684"/>
    <w:rsid w:val="000824F6"/>
    <w:rsid w:val="00092FD4"/>
    <w:rsid w:val="000A56D0"/>
    <w:rsid w:val="000C5F55"/>
    <w:rsid w:val="000D23A9"/>
    <w:rsid w:val="000D74DF"/>
    <w:rsid w:val="00106EB9"/>
    <w:rsid w:val="00111920"/>
    <w:rsid w:val="00113618"/>
    <w:rsid w:val="001202EB"/>
    <w:rsid w:val="0012194C"/>
    <w:rsid w:val="001A5216"/>
    <w:rsid w:val="001C17EC"/>
    <w:rsid w:val="001C4DBD"/>
    <w:rsid w:val="0020271A"/>
    <w:rsid w:val="00202B61"/>
    <w:rsid w:val="002208FB"/>
    <w:rsid w:val="00235A36"/>
    <w:rsid w:val="00276D21"/>
    <w:rsid w:val="00294432"/>
    <w:rsid w:val="00294E7F"/>
    <w:rsid w:val="002A248B"/>
    <w:rsid w:val="002D02F9"/>
    <w:rsid w:val="002E0886"/>
    <w:rsid w:val="002E1276"/>
    <w:rsid w:val="002E32EF"/>
    <w:rsid w:val="00323B44"/>
    <w:rsid w:val="003245CF"/>
    <w:rsid w:val="00324794"/>
    <w:rsid w:val="003608E7"/>
    <w:rsid w:val="003778DA"/>
    <w:rsid w:val="003A21D1"/>
    <w:rsid w:val="003A23FB"/>
    <w:rsid w:val="003A5CB9"/>
    <w:rsid w:val="003D63E9"/>
    <w:rsid w:val="00417A85"/>
    <w:rsid w:val="00430873"/>
    <w:rsid w:val="004540B5"/>
    <w:rsid w:val="00467EE6"/>
    <w:rsid w:val="004717A9"/>
    <w:rsid w:val="004D5B5F"/>
    <w:rsid w:val="004E13C8"/>
    <w:rsid w:val="004E39E9"/>
    <w:rsid w:val="00504CFF"/>
    <w:rsid w:val="00523543"/>
    <w:rsid w:val="00525022"/>
    <w:rsid w:val="00525BA1"/>
    <w:rsid w:val="00530125"/>
    <w:rsid w:val="005302CE"/>
    <w:rsid w:val="00537CA9"/>
    <w:rsid w:val="005463D4"/>
    <w:rsid w:val="00586220"/>
    <w:rsid w:val="005B07B1"/>
    <w:rsid w:val="005E2760"/>
    <w:rsid w:val="00607396"/>
    <w:rsid w:val="0061127F"/>
    <w:rsid w:val="00652EFF"/>
    <w:rsid w:val="0066067E"/>
    <w:rsid w:val="00674A8E"/>
    <w:rsid w:val="006A0A06"/>
    <w:rsid w:val="00707EFC"/>
    <w:rsid w:val="00715629"/>
    <w:rsid w:val="00752FAF"/>
    <w:rsid w:val="007632E6"/>
    <w:rsid w:val="0078101D"/>
    <w:rsid w:val="007A79C9"/>
    <w:rsid w:val="007B40AF"/>
    <w:rsid w:val="007D792D"/>
    <w:rsid w:val="007E2840"/>
    <w:rsid w:val="007E3D64"/>
    <w:rsid w:val="008140C8"/>
    <w:rsid w:val="00840EC5"/>
    <w:rsid w:val="00845B4F"/>
    <w:rsid w:val="00883A24"/>
    <w:rsid w:val="00885F3B"/>
    <w:rsid w:val="00893129"/>
    <w:rsid w:val="00896FF8"/>
    <w:rsid w:val="008A0134"/>
    <w:rsid w:val="008A55FD"/>
    <w:rsid w:val="008E24D1"/>
    <w:rsid w:val="008E7A16"/>
    <w:rsid w:val="009344C6"/>
    <w:rsid w:val="00940177"/>
    <w:rsid w:val="009639BE"/>
    <w:rsid w:val="0097449F"/>
    <w:rsid w:val="0097773E"/>
    <w:rsid w:val="009846DE"/>
    <w:rsid w:val="009A2BBE"/>
    <w:rsid w:val="009C5287"/>
    <w:rsid w:val="009D03E2"/>
    <w:rsid w:val="009D21AF"/>
    <w:rsid w:val="00A408FE"/>
    <w:rsid w:val="00A44233"/>
    <w:rsid w:val="00A76856"/>
    <w:rsid w:val="00A82475"/>
    <w:rsid w:val="00AC05B6"/>
    <w:rsid w:val="00AC5EEC"/>
    <w:rsid w:val="00AE0DC1"/>
    <w:rsid w:val="00AE37BD"/>
    <w:rsid w:val="00AF5F0A"/>
    <w:rsid w:val="00AF6576"/>
    <w:rsid w:val="00AF7EBC"/>
    <w:rsid w:val="00B00758"/>
    <w:rsid w:val="00B039ED"/>
    <w:rsid w:val="00B119FC"/>
    <w:rsid w:val="00B500AE"/>
    <w:rsid w:val="00B524F5"/>
    <w:rsid w:val="00B825C1"/>
    <w:rsid w:val="00B9212F"/>
    <w:rsid w:val="00B930A5"/>
    <w:rsid w:val="00BA7718"/>
    <w:rsid w:val="00BB5AEA"/>
    <w:rsid w:val="00BB6EAE"/>
    <w:rsid w:val="00BF2CAA"/>
    <w:rsid w:val="00C0466D"/>
    <w:rsid w:val="00C106F3"/>
    <w:rsid w:val="00C21511"/>
    <w:rsid w:val="00C32B99"/>
    <w:rsid w:val="00C53947"/>
    <w:rsid w:val="00C60237"/>
    <w:rsid w:val="00C73DA5"/>
    <w:rsid w:val="00C7704F"/>
    <w:rsid w:val="00C829DD"/>
    <w:rsid w:val="00C965F9"/>
    <w:rsid w:val="00CB4583"/>
    <w:rsid w:val="00CF085C"/>
    <w:rsid w:val="00CF688B"/>
    <w:rsid w:val="00CF7414"/>
    <w:rsid w:val="00D121AC"/>
    <w:rsid w:val="00D308A5"/>
    <w:rsid w:val="00D35D4E"/>
    <w:rsid w:val="00DB401B"/>
    <w:rsid w:val="00DD0051"/>
    <w:rsid w:val="00DD2841"/>
    <w:rsid w:val="00DE354C"/>
    <w:rsid w:val="00DE49BA"/>
    <w:rsid w:val="00E32A6E"/>
    <w:rsid w:val="00E42229"/>
    <w:rsid w:val="00E63AF9"/>
    <w:rsid w:val="00E67860"/>
    <w:rsid w:val="00E82AA6"/>
    <w:rsid w:val="00EA44E6"/>
    <w:rsid w:val="00EC5EDC"/>
    <w:rsid w:val="00EE414B"/>
    <w:rsid w:val="00EE73DC"/>
    <w:rsid w:val="00F002C0"/>
    <w:rsid w:val="00F05607"/>
    <w:rsid w:val="00F21089"/>
    <w:rsid w:val="00F25C36"/>
    <w:rsid w:val="00F301B5"/>
    <w:rsid w:val="00F376E0"/>
    <w:rsid w:val="00F52D21"/>
    <w:rsid w:val="00F70D56"/>
    <w:rsid w:val="00F72D91"/>
    <w:rsid w:val="00F972B3"/>
    <w:rsid w:val="00FC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86220"/>
    <w:pPr>
      <w:ind w:left="720"/>
      <w:contextualSpacing/>
    </w:pPr>
  </w:style>
  <w:style w:type="character" w:styleId="ad">
    <w:name w:val="Strong"/>
    <w:basedOn w:val="a0"/>
    <w:uiPriority w:val="22"/>
    <w:qFormat/>
    <w:rsid w:val="00CB4583"/>
    <w:rPr>
      <w:b/>
      <w:bCs/>
    </w:rPr>
  </w:style>
  <w:style w:type="paragraph" w:customStyle="1" w:styleId="ae">
    <w:name w:val="Логотип"/>
    <w:basedOn w:val="a"/>
    <w:uiPriority w:val="99"/>
    <w:qFormat/>
    <w:rsid w:val="00523543"/>
    <w:pPr>
      <w:spacing w:before="20" w:after="20" w:line="240" w:lineRule="auto"/>
      <w:jc w:val="right"/>
    </w:pPr>
    <w:rPr>
      <w:rFonts w:eastAsiaTheme="minorEastAsia"/>
      <w:noProof/>
      <w:color w:val="9BBB59" w:themeColor="accent3"/>
      <w:sz w:val="19"/>
      <w:szCs w:val="19"/>
      <w:lang w:eastAsia="ru-RU"/>
    </w:rPr>
  </w:style>
  <w:style w:type="paragraph" w:customStyle="1" w:styleId="Default">
    <w:name w:val="Default"/>
    <w:rsid w:val="00883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kosmetikpro72" TargetMode="External"/><Relationship Id="rId2" Type="http://schemas.openxmlformats.org/officeDocument/2006/relationships/hyperlink" Target="http://kosmetikpro.com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instagram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CED5E-1BB7-4A06-8855-FB6D3BDB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15</cp:revision>
  <cp:lastPrinted>2018-03-29T09:53:00Z</cp:lastPrinted>
  <dcterms:created xsi:type="dcterms:W3CDTF">2018-04-19T04:48:00Z</dcterms:created>
  <dcterms:modified xsi:type="dcterms:W3CDTF">2018-04-19T09:05:00Z</dcterms:modified>
</cp:coreProperties>
</file>