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71264A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</w:t>
      </w:r>
      <w:r w:rsidR="00C60237">
        <w:rPr>
          <w:b/>
          <w:i/>
          <w:sz w:val="32"/>
          <w:szCs w:val="32"/>
        </w:rPr>
        <w:t xml:space="preserve"> </w:t>
      </w:r>
      <w:r w:rsidR="00620403">
        <w:rPr>
          <w:b/>
          <w:i/>
          <w:sz w:val="32"/>
          <w:szCs w:val="32"/>
        </w:rPr>
        <w:t xml:space="preserve"> октября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косметологов </w:t>
      </w:r>
      <w:r w:rsidR="00B00758" w:rsidRPr="000824F6">
        <w:rPr>
          <w:b/>
          <w:i/>
          <w:sz w:val="32"/>
          <w:szCs w:val="32"/>
        </w:rPr>
        <w:t xml:space="preserve">на 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CF7414" w:rsidRPr="008405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AE0002" w:rsidRPr="00840514" w:rsidRDefault="00C21511" w:rsidP="00F15838">
            <w:pPr>
              <w:jc w:val="both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40514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23436</wp:posOffset>
                  </wp:positionH>
                  <wp:positionV relativeFrom="paragraph">
                    <wp:posOffset>292410</wp:posOffset>
                  </wp:positionV>
                  <wp:extent cx="1469508" cy="2190307"/>
                  <wp:effectExtent l="19050" t="0" r="0" b="0"/>
                  <wp:wrapTight wrapText="bothSides">
                    <wp:wrapPolygon edited="0">
                      <wp:start x="-280" y="0"/>
                      <wp:lineTo x="-280" y="21417"/>
                      <wp:lineTo x="21561" y="21417"/>
                      <wp:lineTo x="21561" y="0"/>
                      <wp:lineTo x="-280" y="0"/>
                    </wp:wrapPolygon>
                  </wp:wrapTight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219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002" w:rsidRPr="00840514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Применение плацентар</w:t>
            </w:r>
            <w:r w:rsidR="008E6E0A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ного препарата</w:t>
            </w:r>
            <w:r w:rsidR="00561375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Лаеннек </w:t>
            </w:r>
            <w:r w:rsidR="00AE0002" w:rsidRPr="00840514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в дерматокосметологии. Методики постановки по биологически-активным точкам</w:t>
            </w:r>
          </w:p>
          <w:p w:rsidR="004717A9" w:rsidRPr="00727360" w:rsidRDefault="0046260C" w:rsidP="00F15838">
            <w:pPr>
              <w:tabs>
                <w:tab w:val="center" w:pos="2284"/>
              </w:tabs>
              <w:spacing w:line="277" w:lineRule="atLeast"/>
              <w:jc w:val="both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F15838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Плацентарный мезотерапевтический препарат  </w:t>
            </w:r>
            <w:r w:rsidRPr="00F15838">
              <w:rPr>
                <w:rFonts w:ascii="Arial" w:hAnsi="Arial" w:cs="Arial"/>
                <w:b/>
                <w:color w:val="C0504D" w:themeColor="accent2"/>
                <w:sz w:val="28"/>
                <w:szCs w:val="28"/>
                <w:u w:val="single"/>
                <w:lang w:val="en-US"/>
              </w:rPr>
              <w:t>CURACEN</w:t>
            </w:r>
            <w:r w:rsidR="00727360">
              <w:rPr>
                <w:rFonts w:ascii="Arial" w:hAnsi="Arial" w:cs="Arial"/>
                <w:b/>
                <w:color w:val="C0504D" w:themeColor="accent2"/>
                <w:sz w:val="28"/>
                <w:szCs w:val="28"/>
                <w:u w:val="single"/>
              </w:rPr>
              <w:t>.</w:t>
            </w:r>
          </w:p>
          <w:p w:rsidR="00CF7414" w:rsidRPr="00F15838" w:rsidRDefault="00CF7414" w:rsidP="00F15838">
            <w:pPr>
              <w:tabs>
                <w:tab w:val="center" w:pos="2284"/>
              </w:tabs>
              <w:spacing w:line="277" w:lineRule="atLeast"/>
              <w:jc w:val="both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</w:pPr>
          </w:p>
          <w:p w:rsidR="00586220" w:rsidRPr="00F15838" w:rsidRDefault="00C60237" w:rsidP="00586220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</w:pPr>
            <w:r w:rsidRPr="00F1583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60237" w:rsidRPr="00F15838" w:rsidRDefault="00C60237" w:rsidP="00C60237">
            <w:pPr>
              <w:tabs>
                <w:tab w:val="center" w:pos="2284"/>
              </w:tabs>
              <w:spacing w:line="277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15838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="000413C1" w:rsidRPr="00F15838">
              <w:rPr>
                <w:rFonts w:ascii="Arial" w:hAnsi="Arial" w:cs="Arial"/>
                <w:color w:val="000000"/>
                <w:sz w:val="28"/>
                <w:szCs w:val="28"/>
              </w:rPr>
              <w:t>Семинар проводит</w:t>
            </w:r>
          </w:p>
          <w:p w:rsidR="000413C1" w:rsidRPr="00F15838" w:rsidRDefault="000413C1" w:rsidP="00C60237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</w:pPr>
            <w:r w:rsidRPr="00F158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C60237" w:rsidRPr="00F15838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CF7414" w:rsidRPr="00F15838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Кокарева Елена Викторовна</w:t>
            </w:r>
          </w:p>
          <w:p w:rsidR="00C60237" w:rsidRPr="00F15838" w:rsidRDefault="00C60237" w:rsidP="00C60237">
            <w:pPr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</w:pPr>
            <w:r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 xml:space="preserve">    </w:t>
            </w:r>
            <w:r w:rsidR="00C32B99"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>врач дерматовенеролог, косметолог,</w:t>
            </w:r>
          </w:p>
          <w:p w:rsidR="00C60237" w:rsidRPr="00F15838" w:rsidRDefault="00C60237" w:rsidP="00C60237">
            <w:pPr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</w:pPr>
            <w:r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 xml:space="preserve">    </w:t>
            </w:r>
            <w:r w:rsidR="00C32B99"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>сертифицированный тренер</w:t>
            </w:r>
          </w:p>
          <w:p w:rsidR="00C32B99" w:rsidRPr="00F15838" w:rsidRDefault="00C60237" w:rsidP="00C60237">
            <w:pPr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</w:pPr>
            <w:r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 xml:space="preserve">    </w:t>
            </w:r>
            <w:r w:rsidR="00C32B99"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>по</w:t>
            </w:r>
            <w:r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="00C32B99"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>преп</w:t>
            </w:r>
            <w:r w:rsidR="00525BA1"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>а</w:t>
            </w:r>
            <w:r w:rsidR="00C32B99" w:rsidRPr="00F15838">
              <w:rPr>
                <w:rFonts w:ascii="Arial" w:eastAsia="Calibri" w:hAnsi="Arial" w:cs="Arial"/>
                <w:i/>
                <w:color w:val="000000"/>
                <w:sz w:val="28"/>
                <w:szCs w:val="28"/>
              </w:rPr>
              <w:t>ратам Лаеннек и Курасен.</w:t>
            </w:r>
          </w:p>
          <w:p w:rsidR="00C32B99" w:rsidRDefault="00C32B99" w:rsidP="00C32B99">
            <w:pPr>
              <w:tabs>
                <w:tab w:val="left" w:pos="1276"/>
                <w:tab w:val="left" w:pos="1418"/>
              </w:tabs>
              <w:ind w:left="1418" w:hanging="1418"/>
              <w:rPr>
                <w:rFonts w:ascii="Calibri" w:eastAsia="Calibri" w:hAnsi="Calibri" w:cs="Times New Roman"/>
                <w:b/>
                <w:i/>
              </w:rPr>
            </w:pPr>
          </w:p>
          <w:p w:rsidR="00586220" w:rsidRDefault="00586220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13C8" w:rsidRPr="00324794" w:rsidRDefault="007D792D" w:rsidP="000824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C60237">
        <w:rPr>
          <w:b/>
          <w:sz w:val="36"/>
          <w:szCs w:val="36"/>
          <w:u w:val="single"/>
        </w:rPr>
        <w:t>Программа</w:t>
      </w:r>
    </w:p>
    <w:p w:rsidR="00840514" w:rsidRPr="00683870" w:rsidRDefault="00840514" w:rsidP="00F15838">
      <w:pPr>
        <w:pStyle w:val="ac"/>
        <w:numPr>
          <w:ilvl w:val="0"/>
          <w:numId w:val="7"/>
        </w:num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3870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препарата Лаеннек в терапевтической и эстетической практике. </w:t>
      </w:r>
    </w:p>
    <w:p w:rsidR="00840514" w:rsidRPr="00683870" w:rsidRDefault="00840514" w:rsidP="00F15838">
      <w:pPr>
        <w:pStyle w:val="ac"/>
        <w:numPr>
          <w:ilvl w:val="0"/>
          <w:numId w:val="7"/>
        </w:num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3870">
        <w:rPr>
          <w:rFonts w:ascii="Arial" w:eastAsia="Times New Roman" w:hAnsi="Arial" w:cs="Arial"/>
          <w:sz w:val="24"/>
          <w:szCs w:val="24"/>
          <w:lang w:eastAsia="ru-RU"/>
        </w:rPr>
        <w:t xml:space="preserve">Лаеннек в anti-age терапии. </w:t>
      </w:r>
    </w:p>
    <w:p w:rsidR="008E6E0A" w:rsidRPr="00683870" w:rsidRDefault="008E6E0A" w:rsidP="00F15838">
      <w:pPr>
        <w:pStyle w:val="ac"/>
        <w:numPr>
          <w:ilvl w:val="0"/>
          <w:numId w:val="7"/>
        </w:numPr>
        <w:spacing w:after="0" w:line="216" w:lineRule="atLeast"/>
        <w:textAlignment w:val="baseline"/>
        <w:rPr>
          <w:rStyle w:val="ad"/>
          <w:rFonts w:ascii="Arial" w:eastAsia="Times New Roman" w:hAnsi="Arial" w:cs="Arial"/>
          <w:bCs w:val="0"/>
          <w:sz w:val="24"/>
          <w:szCs w:val="24"/>
          <w:lang w:eastAsia="ru-RU"/>
        </w:rPr>
      </w:pPr>
      <w:r w:rsidRPr="00683870">
        <w:rPr>
          <w:rStyle w:val="ad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 Фармакопунктура в косметологии – как малоинвазивный метод системного воздействия.</w:t>
      </w:r>
    </w:p>
    <w:p w:rsidR="00CB4583" w:rsidRPr="00683870" w:rsidRDefault="008E6E0A" w:rsidP="00F15838">
      <w:pPr>
        <w:pStyle w:val="ac"/>
        <w:numPr>
          <w:ilvl w:val="0"/>
          <w:numId w:val="7"/>
        </w:numPr>
        <w:spacing w:after="0" w:line="216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3870">
        <w:rPr>
          <w:rFonts w:ascii="Arial" w:eastAsia="Times New Roman" w:hAnsi="Arial" w:cs="Arial"/>
          <w:sz w:val="24"/>
          <w:szCs w:val="24"/>
          <w:lang w:eastAsia="ru-RU"/>
        </w:rPr>
        <w:t>Возможности Лаеннек в лечении болевого синдрома, синдрома хронической усталости.</w:t>
      </w:r>
    </w:p>
    <w:p w:rsidR="0046260C" w:rsidRPr="00683870" w:rsidRDefault="0046260C" w:rsidP="00F158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83870">
        <w:rPr>
          <w:rFonts w:ascii="Arial" w:hAnsi="Arial" w:cs="Arial"/>
          <w:color w:val="333333"/>
        </w:rPr>
        <w:t>CURACEN - комбинированный препарат с поливекторным действием для комплексного восстановления кожи.</w:t>
      </w:r>
    </w:p>
    <w:p w:rsidR="0046260C" w:rsidRPr="00683870" w:rsidRDefault="0046260C" w:rsidP="00F158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83870">
        <w:rPr>
          <w:rFonts w:ascii="Arial" w:hAnsi="Arial" w:cs="Arial"/>
          <w:color w:val="333333"/>
        </w:rPr>
        <w:t>Особенности инъекционного введения, применение в программах лечения акне, пост-акне, коррекция дисхромий, восстановление повреждений кожи (фото и био-старение).</w:t>
      </w:r>
    </w:p>
    <w:p w:rsidR="0046260C" w:rsidRPr="00683870" w:rsidRDefault="0046260C" w:rsidP="00F158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83870">
        <w:rPr>
          <w:rFonts w:ascii="Arial" w:hAnsi="Arial" w:cs="Arial"/>
          <w:color w:val="333333"/>
        </w:rPr>
        <w:t>Демонстрация процедуры: введение препарата CURACEN разными техниками, работа с нано-иглой.</w:t>
      </w:r>
    </w:p>
    <w:p w:rsidR="0046260C" w:rsidRPr="00683870" w:rsidRDefault="0046260C" w:rsidP="00F15838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</w:rPr>
      </w:pPr>
      <w:r w:rsidRPr="00683870">
        <w:rPr>
          <w:rFonts w:ascii="Arial" w:hAnsi="Arial" w:cs="Arial"/>
          <w:color w:val="000000"/>
        </w:rPr>
        <w:t>Отработка практических навыков, постановка рук.</w:t>
      </w:r>
    </w:p>
    <w:p w:rsidR="00324794" w:rsidRPr="00727360" w:rsidRDefault="00727360" w:rsidP="004E13C8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727360">
        <w:rPr>
          <w:rFonts w:ascii="Arial" w:hAnsi="Arial" w:cs="Arial"/>
          <w:b/>
          <w:color w:val="000000"/>
        </w:rPr>
        <w:t xml:space="preserve">Семинар бесплатный. </w:t>
      </w: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>апись обязательна по телефонам: (34</w:t>
      </w:r>
      <w:r w:rsidR="005531B8">
        <w:rPr>
          <w:rFonts w:ascii="Arial" w:hAnsi="Arial" w:cs="Arial"/>
          <w:b/>
          <w:sz w:val="24"/>
          <w:szCs w:val="24"/>
        </w:rPr>
        <w:t>52) 63-17-50.Вайбер 89323265336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F301B5" w:rsidRPr="00EC5EDC">
        <w:rPr>
          <w:rFonts w:ascii="Arial" w:hAnsi="Arial" w:cs="Arial"/>
          <w:b/>
          <w:sz w:val="24"/>
          <w:szCs w:val="24"/>
        </w:rPr>
        <w:t xml:space="preserve"> г. 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A2" w:rsidRDefault="008A2DA2" w:rsidP="00AC5EEC">
      <w:pPr>
        <w:spacing w:after="0" w:line="240" w:lineRule="auto"/>
      </w:pPr>
      <w:r>
        <w:separator/>
      </w:r>
    </w:p>
  </w:endnote>
  <w:endnote w:type="continuationSeparator" w:id="1">
    <w:p w:rsidR="008A2DA2" w:rsidRDefault="008A2DA2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A2" w:rsidRDefault="008A2DA2" w:rsidP="00AC5EEC">
      <w:pPr>
        <w:spacing w:after="0" w:line="240" w:lineRule="auto"/>
      </w:pPr>
      <w:r>
        <w:separator/>
      </w:r>
    </w:p>
  </w:footnote>
  <w:footnote w:type="continuationSeparator" w:id="1">
    <w:p w:rsidR="008A2DA2" w:rsidRDefault="008A2DA2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FB5C10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FB5C10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FB5C10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FB5C10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1008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D6F4F"/>
    <w:multiLevelType w:val="hybridMultilevel"/>
    <w:tmpl w:val="1736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21295"/>
    <w:rsid w:val="000413C1"/>
    <w:rsid w:val="00052CFD"/>
    <w:rsid w:val="00077684"/>
    <w:rsid w:val="000824F6"/>
    <w:rsid w:val="00092FD4"/>
    <w:rsid w:val="000A56D0"/>
    <w:rsid w:val="000C73E1"/>
    <w:rsid w:val="000D23A9"/>
    <w:rsid w:val="00106EB9"/>
    <w:rsid w:val="00111920"/>
    <w:rsid w:val="001202EB"/>
    <w:rsid w:val="001552F7"/>
    <w:rsid w:val="001A5216"/>
    <w:rsid w:val="001C17EC"/>
    <w:rsid w:val="001C4DBD"/>
    <w:rsid w:val="001E6E3C"/>
    <w:rsid w:val="00202B61"/>
    <w:rsid w:val="00235A36"/>
    <w:rsid w:val="00243D52"/>
    <w:rsid w:val="00294432"/>
    <w:rsid w:val="00294E7F"/>
    <w:rsid w:val="002A248B"/>
    <w:rsid w:val="002D02F9"/>
    <w:rsid w:val="002E0886"/>
    <w:rsid w:val="002E32EF"/>
    <w:rsid w:val="002E6B77"/>
    <w:rsid w:val="003245CF"/>
    <w:rsid w:val="00324794"/>
    <w:rsid w:val="003A21D1"/>
    <w:rsid w:val="003A23FB"/>
    <w:rsid w:val="003A5CB9"/>
    <w:rsid w:val="003D63E9"/>
    <w:rsid w:val="00417A85"/>
    <w:rsid w:val="0046260C"/>
    <w:rsid w:val="00467EE6"/>
    <w:rsid w:val="004717A9"/>
    <w:rsid w:val="00497508"/>
    <w:rsid w:val="004E13C8"/>
    <w:rsid w:val="00501C2B"/>
    <w:rsid w:val="00525022"/>
    <w:rsid w:val="00525BA1"/>
    <w:rsid w:val="00530125"/>
    <w:rsid w:val="005302CE"/>
    <w:rsid w:val="00537CA9"/>
    <w:rsid w:val="005463D4"/>
    <w:rsid w:val="005531B8"/>
    <w:rsid w:val="00561375"/>
    <w:rsid w:val="00586220"/>
    <w:rsid w:val="0059078E"/>
    <w:rsid w:val="005B07B1"/>
    <w:rsid w:val="005B3125"/>
    <w:rsid w:val="00607396"/>
    <w:rsid w:val="0061127F"/>
    <w:rsid w:val="00620403"/>
    <w:rsid w:val="0063599B"/>
    <w:rsid w:val="006564B4"/>
    <w:rsid w:val="00674A8E"/>
    <w:rsid w:val="00681E48"/>
    <w:rsid w:val="00683870"/>
    <w:rsid w:val="00693B9F"/>
    <w:rsid w:val="0071264A"/>
    <w:rsid w:val="00715629"/>
    <w:rsid w:val="00727360"/>
    <w:rsid w:val="0075146A"/>
    <w:rsid w:val="00752FAF"/>
    <w:rsid w:val="007632E6"/>
    <w:rsid w:val="007B40AF"/>
    <w:rsid w:val="007D792D"/>
    <w:rsid w:val="007E2840"/>
    <w:rsid w:val="008140C8"/>
    <w:rsid w:val="00840514"/>
    <w:rsid w:val="00840EC5"/>
    <w:rsid w:val="00886E4E"/>
    <w:rsid w:val="00893C62"/>
    <w:rsid w:val="008A2DA2"/>
    <w:rsid w:val="008E6E0A"/>
    <w:rsid w:val="008E7A16"/>
    <w:rsid w:val="00960B63"/>
    <w:rsid w:val="009639BE"/>
    <w:rsid w:val="0097449F"/>
    <w:rsid w:val="009846DE"/>
    <w:rsid w:val="0098635D"/>
    <w:rsid w:val="009C5287"/>
    <w:rsid w:val="009D21AF"/>
    <w:rsid w:val="00A44233"/>
    <w:rsid w:val="00A82475"/>
    <w:rsid w:val="00AC5EEC"/>
    <w:rsid w:val="00AE0002"/>
    <w:rsid w:val="00AE0DC1"/>
    <w:rsid w:val="00AF5F0A"/>
    <w:rsid w:val="00AF6576"/>
    <w:rsid w:val="00AF7EBC"/>
    <w:rsid w:val="00B00758"/>
    <w:rsid w:val="00B039ED"/>
    <w:rsid w:val="00B524F5"/>
    <w:rsid w:val="00BA7718"/>
    <w:rsid w:val="00BB6EAE"/>
    <w:rsid w:val="00C0466D"/>
    <w:rsid w:val="00C21511"/>
    <w:rsid w:val="00C217AB"/>
    <w:rsid w:val="00C32B99"/>
    <w:rsid w:val="00C53947"/>
    <w:rsid w:val="00C60237"/>
    <w:rsid w:val="00C73DA5"/>
    <w:rsid w:val="00C7704F"/>
    <w:rsid w:val="00C829DD"/>
    <w:rsid w:val="00C965F9"/>
    <w:rsid w:val="00CB4583"/>
    <w:rsid w:val="00CF688B"/>
    <w:rsid w:val="00CF7414"/>
    <w:rsid w:val="00D308A5"/>
    <w:rsid w:val="00D35D4E"/>
    <w:rsid w:val="00DD0051"/>
    <w:rsid w:val="00DD102D"/>
    <w:rsid w:val="00DE354C"/>
    <w:rsid w:val="00E32A6E"/>
    <w:rsid w:val="00E42229"/>
    <w:rsid w:val="00E6155B"/>
    <w:rsid w:val="00E67860"/>
    <w:rsid w:val="00EC5EDC"/>
    <w:rsid w:val="00F05607"/>
    <w:rsid w:val="00F15838"/>
    <w:rsid w:val="00F21089"/>
    <w:rsid w:val="00F301B5"/>
    <w:rsid w:val="00F52D21"/>
    <w:rsid w:val="00F70D56"/>
    <w:rsid w:val="00FA329D"/>
    <w:rsid w:val="00FB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13</cp:revision>
  <cp:lastPrinted>2018-01-17T08:12:00Z</cp:lastPrinted>
  <dcterms:created xsi:type="dcterms:W3CDTF">2018-07-16T09:21:00Z</dcterms:created>
  <dcterms:modified xsi:type="dcterms:W3CDTF">2018-10-05T12:29:00Z</dcterms:modified>
</cp:coreProperties>
</file>